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Erfurter Schützenschaft 1996 e.V.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Postanschrift: Herr Fabian Schacke</w:t>
      </w:r>
    </w:p>
    <w:p>
      <w:pPr>
        <w:pStyle w:val="Normal"/>
        <w:jc w:val="center"/>
        <w:rPr/>
      </w:pPr>
      <w:r>
        <w:rPr/>
        <w:t xml:space="preserve">GA </w:t>
      </w:r>
      <w:r>
        <w:rPr/>
        <w:t>An der Lache 1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99086 Erfurt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2" wp14:anchorId="1AFD699B">
                <wp:simplePos x="0" y="0"/>
                <wp:positionH relativeFrom="column">
                  <wp:posOffset>2243455</wp:posOffset>
                </wp:positionH>
                <wp:positionV relativeFrom="paragraph">
                  <wp:posOffset>3810</wp:posOffset>
                </wp:positionV>
                <wp:extent cx="162560" cy="143510"/>
                <wp:effectExtent l="12700" t="12700" r="12700" b="12700"/>
                <wp:wrapNone/>
                <wp:docPr id="1" name="Rechtec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6.65pt;margin-top:0.3pt;width:12.75pt;height:11.25pt;mso-wrap-style:none;v-text-anchor:middle" wp14:anchorId="1AFD699B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/>
        <w:t xml:space="preserve"> </w:t>
      </w:r>
      <w:r>
        <w:rPr>
          <w:sz w:val="28"/>
          <w:szCs w:val="28"/>
        </w:rPr>
        <w:t xml:space="preserve">Antrag Gastschießen </w:t>
      </w:r>
      <w:r>
        <w:rPr/>
        <w:t xml:space="preserve">        </w:t>
      </w:r>
    </w:p>
    <w:p>
      <w:pPr>
        <w:pStyle w:val="Normal"/>
        <w:rPr/>
      </w:pPr>
      <w:r>
        <w:rPr/>
        <w:t xml:space="preserve">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Herr / Frau</w:t>
      </w:r>
    </w:p>
    <w:tbl>
      <w:tblPr>
        <w:tblStyle w:val="TableNormal"/>
        <w:tblW w:w="9354" w:type="dxa"/>
        <w:jc w:val="start"/>
        <w:tblInd w:w="79" w:type="dxa"/>
        <w:tblLayout w:type="fixed"/>
        <w:tblCellMar>
          <w:top w:w="80" w:type="dxa"/>
          <w:start w:w="72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550" w:hRule="atLeast"/>
        </w:trPr>
        <w:tc>
          <w:tcPr>
            <w:tcW w:w="9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berschrift"/>
              <w:spacing w:before="0" w:after="120"/>
              <w:jc w:val="star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Name, Vorname</w:t>
            </w:r>
          </w:p>
        </w:tc>
      </w:tr>
      <w:tr>
        <w:trPr>
          <w:trHeight w:val="490" w:hRule="atLeast"/>
        </w:trPr>
        <w:tc>
          <w:tcPr>
            <w:tcW w:w="9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>
                <w:color w:themeColor="text1" w:val="000000"/>
                <w:sz w:val="12"/>
                <w:szCs w:val="12"/>
              </w:rPr>
            </w:pPr>
            <w:r>
              <w:rPr>
                <w:color w:themeColor="text1" w:val="000000"/>
                <w:sz w:val="12"/>
                <w:szCs w:val="12"/>
              </w:rPr>
              <w:t>Straße, Hausnummer</w:t>
            </w:r>
          </w:p>
        </w:tc>
      </w:tr>
      <w:tr>
        <w:trPr>
          <w:trHeight w:val="510" w:hRule="atLeast"/>
        </w:trPr>
        <w:tc>
          <w:tcPr>
            <w:tcW w:w="9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/>
            </w:pPr>
            <w:r>
              <w:rPr>
                <w:sz w:val="12"/>
                <w:szCs w:val="12"/>
              </w:rPr>
              <w:t>PLZ, Ort</w:t>
            </w:r>
          </w:p>
        </w:tc>
      </w:tr>
      <w:tr>
        <w:trPr>
          <w:trHeight w:val="510" w:hRule="atLeast"/>
        </w:trPr>
        <w:tc>
          <w:tcPr>
            <w:tcW w:w="9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ED7E7" w:val="clear"/>
          </w:tcPr>
          <w:p>
            <w:pPr>
              <w:pStyle w:val="TabellenInhalt"/>
              <w:widowControl w:val="false"/>
              <w:suppressAutoHyphens w:val="true"/>
              <w:bidi w:val="0"/>
              <w:spacing w:before="0" w:after="120"/>
              <w:jc w:val="star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 / E-Mail</w:t>
            </w:r>
          </w:p>
        </w:tc>
      </w:tr>
    </w:tbl>
    <w:p>
      <w:pPr>
        <w:pStyle w:val="Normal"/>
        <w:ind w:hanging="8" w:start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</w:rPr>
      </w:pPr>
      <w:r>
        <w:rPr>
          <w:b/>
        </w:rPr>
        <w:t>Gastschützenregelung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false"/>
        <w:rPr>
          <w:rFonts w:ascii="Arial" w:hAnsi="Arial" w:eastAsia="Times New Roman" w:cs="Arial"/>
          <w:color w:val="auto"/>
          <w:sz w:val="20"/>
          <w:szCs w:val="20"/>
        </w:rPr>
      </w:pPr>
      <w:r>
        <w:rPr>
          <w:rFonts w:eastAsia="Times New Roman" w:cs="Arial" w:ascii="Arial" w:hAnsi="Arial"/>
          <w:color w:val="auto"/>
          <w:sz w:val="20"/>
          <w:szCs w:val="20"/>
        </w:rPr>
        <w:t xml:space="preserve">Gäste dürfen am Schießen nur nach vorheriger Anmeldung beim Vorstand (eine erteilte Genehmigung </w:t>
        <w:br/>
        <w:t xml:space="preserve">desselben ist Voraussetzung) teilnehmen und nur in Anwesenheit eines Vereinsmitgliedes mit gültiger </w:t>
        <w:br/>
        <w:t>Ausbildung zur Schießstandaufsicht die Vereinswaffen zum Schießen nutzen.</w:t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Gastschützen müssen vor einer Teilnahme an einem Gastschießen ein Trockentraining zur Erlangung der Handhabungssicherheit absolvieren, dies kann auch am Tag des Gastschießens erfolgen. </w:t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Aus versicherungsrechtlichen Gründen haben sich alle Gäste vor Schießbeginn ordnungsgemäß bei der Schießstandaufsicht anzumelden (</w:t>
      </w:r>
      <w:r>
        <w:rPr>
          <w:rFonts w:cs="Arial" w:ascii="Arial" w:hAnsi="Arial"/>
          <w:sz w:val="20"/>
          <w:szCs w:val="20"/>
        </w:rPr>
        <w:t xml:space="preserve">Für Schützen, die nicht im DSB bzw. TSB e.V. Mitglied sind, ist die </w:t>
        <w:br/>
        <w:t>Tagesversicherung vor Schießbeginn unbedingt abzuschließen</w:t>
      </w:r>
      <w:r>
        <w:rPr>
          <w:rFonts w:eastAsia="Times New Roman" w:cs="Arial" w:ascii="Arial" w:hAnsi="Arial"/>
          <w:sz w:val="20"/>
          <w:szCs w:val="20"/>
        </w:rPr>
        <w:t>).</w:t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Der Verein haftet nicht für Personen und Sachschäden, die seine Mitglieder oder Gastschützen bei der Verwirklichung des Vereinszwecks und in Erfüllung von Aufgaben im Vereinsinteresse verursachen </w:t>
        <w:br/>
        <w:t>oder erleiden. Jeder schießt auf eigenes Risiko und eigene Gefahr.</w:t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Jeder Gastschütze ist für die Einhaltung der Sicherheitsregeln selbst verantwortlich und bei Verstößen </w:t>
        <w:br/>
        <w:t>für den Schaden uneingeschränkt haftbar.</w:t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Wer gegen diese Punkte verstößt handelt in der Regel grob fahrlässig und verliert damit den </w:t>
        <w:br/>
        <w:t>Versicherungsschutz.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false"/>
        <w:rPr>
          <w:rFonts w:ascii="Helvetica" w:hAnsi="Helvetica" w:cs="Helvetica"/>
          <w:color w:val="auto"/>
          <w:sz w:val="20"/>
          <w:szCs w:val="20"/>
        </w:rPr>
      </w:pPr>
      <w:r>
        <w:rPr>
          <w:rFonts w:cs="Helvetica" w:ascii="Helvetica" w:hAnsi="Helvetica"/>
          <w:color w:val="auto"/>
          <w:sz w:val="20"/>
          <w:szCs w:val="20"/>
        </w:rPr>
        <w:t xml:space="preserve">Ich erkläre mich mit den vorstehenden Punkten und der für mich daraus resultierenden Haftung voll </w:t>
        <w:br/>
        <w:t>inhaltlich einverstanden. Einer Nutzung meiner person</w:t>
      </w:r>
      <w:r>
        <w:rPr>
          <w:rFonts w:cs="Helvetica" w:ascii="Helvetica" w:hAnsi="Helvetica"/>
          <w:color w:val="auto"/>
          <w:sz w:val="20"/>
          <w:szCs w:val="20"/>
        </w:rPr>
        <w:t>en</w:t>
      </w:r>
      <w:r>
        <w:rPr>
          <w:rFonts w:cs="Helvetica" w:ascii="Helvetica" w:hAnsi="Helvetica"/>
          <w:color w:val="auto"/>
          <w:sz w:val="20"/>
          <w:szCs w:val="20"/>
        </w:rPr>
        <w:t>bezogenen Daten für d</w:t>
      </w:r>
      <w:bookmarkStart w:id="0" w:name="_GoBack"/>
      <w:bookmarkEnd w:id="0"/>
      <w:r>
        <w:rPr>
          <w:rFonts w:cs="Helvetica" w:ascii="Helvetica" w:hAnsi="Helvetica"/>
          <w:color w:val="auto"/>
          <w:sz w:val="20"/>
          <w:szCs w:val="20"/>
        </w:rPr>
        <w:t xml:space="preserve">en Zweck Gastschießen </w:t>
        <w:br/>
        <w:t xml:space="preserve">und der Vernichtung der Anträge nach erfolgtem Gastschießen stimme ich zu. Ich bin mit einer </w:t>
        <w:br/>
        <w:t>Kontaktaufnahme durch den Verein im Zusammenhang mit dem Gastschießen einverstanden.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89535" distR="89535" simplePos="0" locked="0" layoutInCell="0" allowOverlap="1" relativeHeight="3">
                <wp:simplePos x="0" y="0"/>
                <wp:positionH relativeFrom="margin">
                  <wp:posOffset>-74295</wp:posOffset>
                </wp:positionH>
                <wp:positionV relativeFrom="paragraph">
                  <wp:posOffset>133985</wp:posOffset>
                </wp:positionV>
                <wp:extent cx="5970270" cy="1452245"/>
                <wp:effectExtent l="0" t="0" r="0" b="0"/>
                <wp:wrapSquare wrapText="bothSides"/>
                <wp:docPr id="2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40" cy="145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402" w:type="dxa"/>
                              <w:jc w:val="start"/>
                              <w:tblInd w:w="80" w:type="dxa"/>
                              <w:tblLayout w:type="fixed"/>
                              <w:tblCellMar>
                                <w:top w:w="80" w:type="dxa"/>
                                <w:start w:w="72" w:type="dxa"/>
                                <w:bottom w:w="80" w:type="dxa"/>
                                <w:end w:w="8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021"/>
                              <w:gridCol w:w="182"/>
                              <w:gridCol w:w="6199"/>
                            </w:tblGrid>
                            <w:tr>
                              <w:trPr>
                                <w:trHeight w:val="831" w:hRule="atLeast"/>
                              </w:trPr>
                              <w:tc>
                                <w:tcPr>
                                  <w:tcW w:w="3021" w:type="dxa"/>
                                  <w:vMerge w:val="restart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TabellenInhalt"/>
                                    <w:widowControl w:val="false"/>
                                    <w:suppressAutoHyphens w:val="true"/>
                                    <w:bidi w:val="0"/>
                                    <w:spacing w:before="0" w:after="120"/>
                                    <w:jc w:val="start"/>
                                    <w:rPr/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Stempel des Vereins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star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199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TabellenInhalt"/>
                                    <w:rPr/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Unterschrift des Gastes</w:t>
                                  </w:r>
                                </w:p>
                                <w:p>
                                  <w:pPr>
                                    <w:pStyle w:val="TabellenInhal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TabellenInhalt"/>
                                    <w:widowControl w:val="false"/>
                                    <w:suppressAutoHyphens w:val="true"/>
                                    <w:bidi w:val="0"/>
                                    <w:spacing w:before="0" w:after="120"/>
                                    <w:jc w:val="star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2" w:hRule="atLeast"/>
                              </w:trPr>
                              <w:tc>
                                <w:tcPr>
                                  <w:tcW w:w="3021" w:type="dxa"/>
                                  <w:vMerge w:val="continue"/>
                                  <w:tcBorders>
                                    <w:top w:val="single" w:sz="8" w:space="0" w:color="FFFFFF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TabellenInhalt"/>
                                    <w:spacing w:before="0" w:after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  <w:bookmarkStart w:id="1" w:name="__UnoMark__142_2676249742"/>
                                  <w:bookmarkStart w:id="2" w:name="__UnoMark__143_2676249742"/>
                                  <w:bookmarkStart w:id="3" w:name="__UnoMark__142_2676249742"/>
                                  <w:bookmarkStart w:id="4" w:name="__UnoMark__143_2676249742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star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bookmarkStart w:id="5" w:name="__UnoMark__144_2676249742"/>
                                  <w:bookmarkStart w:id="6" w:name="__UnoMark__145_2676249742"/>
                                  <w:bookmarkStart w:id="7" w:name="__UnoMark__144_2676249742"/>
                                  <w:bookmarkStart w:id="8" w:name="__UnoMark__145_2676249742"/>
                                  <w:bookmarkEnd w:id="7"/>
                                  <w:bookmarkEnd w:id="8"/>
                                </w:p>
                              </w:tc>
                              <w:tc>
                                <w:tcPr>
                                  <w:tcW w:w="6199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CED7E7" w:val="clear"/>
                                </w:tcPr>
                                <w:p>
                                  <w:pPr>
                                    <w:pStyle w:val="TabellenInhalt"/>
                                    <w:rPr/>
                                  </w:pPr>
                                  <w:bookmarkStart w:id="9" w:name="__UnoMark__146_2676249742"/>
                                  <w:bookmarkEnd w:id="9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1.Vorsitzender bzw. Vertreter</w:t>
                                  </w:r>
                                </w:p>
                                <w:p>
                                  <w:pPr>
                                    <w:pStyle w:val="TabellenInhalt"/>
                                    <w:spacing w:before="0" w:after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5.85pt;margin-top:10.55pt;width:470.05pt;height:114.3pt;mso-wrap-style:none;v-text-anchor:middle;mso-position-horizontal-relative:margin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9402" w:type="dxa"/>
                        <w:jc w:val="start"/>
                        <w:tblInd w:w="80" w:type="dxa"/>
                        <w:tblLayout w:type="fixed"/>
                        <w:tblCellMar>
                          <w:top w:w="80" w:type="dxa"/>
                          <w:start w:w="72" w:type="dxa"/>
                          <w:bottom w:w="80" w:type="dxa"/>
                          <w:end w:w="8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021"/>
                        <w:gridCol w:w="182"/>
                        <w:gridCol w:w="6199"/>
                      </w:tblGrid>
                      <w:tr>
                        <w:trPr>
                          <w:trHeight w:val="831" w:hRule="atLeast"/>
                        </w:trPr>
                        <w:tc>
                          <w:tcPr>
                            <w:tcW w:w="3021" w:type="dxa"/>
                            <w:vMerge w:val="restart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TabellenInhalt"/>
                              <w:widowControl w:val="false"/>
                              <w:suppressAutoHyphens w:val="true"/>
                              <w:bidi w:val="0"/>
                              <w:spacing w:before="0" w:after="120"/>
                              <w:jc w:val="start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Stempel des Vereins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star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6199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TabellenInhalt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Unterschrift des Gastes</w:t>
                            </w:r>
                          </w:p>
                          <w:p>
                            <w:pPr>
                              <w:pStyle w:val="TabellenInhal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TabellenInhalt"/>
                              <w:widowControl w:val="false"/>
                              <w:suppressAutoHyphens w:val="true"/>
                              <w:bidi w:val="0"/>
                              <w:spacing w:before="0" w:after="120"/>
                              <w:jc w:val="star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812" w:hRule="atLeast"/>
                        </w:trPr>
                        <w:tc>
                          <w:tcPr>
                            <w:tcW w:w="3021" w:type="dxa"/>
                            <w:vMerge w:val="continue"/>
                            <w:tcBorders>
                              <w:top w:val="single" w:sz="8" w:space="0" w:color="FFFFFF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TabellenInhalt"/>
                              <w:spacing w:before="0" w:after="1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  <w:bookmarkStart w:id="10" w:name="__UnoMark__142_2676249742"/>
                            <w:bookmarkStart w:id="11" w:name="__UnoMark__143_2676249742"/>
                            <w:bookmarkStart w:id="12" w:name="__UnoMark__142_2676249742"/>
                            <w:bookmarkStart w:id="13" w:name="__UnoMark__143_2676249742"/>
                            <w:bookmarkEnd w:id="12"/>
                            <w:bookmarkEnd w:id="13"/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star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bookmarkStart w:id="14" w:name="__UnoMark__144_2676249742"/>
                            <w:bookmarkStart w:id="15" w:name="__UnoMark__145_2676249742"/>
                            <w:bookmarkStart w:id="16" w:name="__UnoMark__144_2676249742"/>
                            <w:bookmarkStart w:id="17" w:name="__UnoMark__145_2676249742"/>
                            <w:bookmarkEnd w:id="16"/>
                            <w:bookmarkEnd w:id="17"/>
                          </w:p>
                        </w:tc>
                        <w:tc>
                          <w:tcPr>
                            <w:tcW w:w="6199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CED7E7" w:val="clear"/>
                          </w:tcPr>
                          <w:p>
                            <w:pPr>
                              <w:pStyle w:val="TabellenInhalt"/>
                              <w:rPr/>
                            </w:pPr>
                            <w:bookmarkStart w:id="18" w:name="__UnoMark__146_2676249742"/>
                            <w:bookmarkEnd w:id="18"/>
                            <w:r>
                              <w:rPr>
                                <w:sz w:val="12"/>
                                <w:szCs w:val="12"/>
                              </w:rPr>
                              <w:t>1.Vorsitzender bzw. Vertreter</w:t>
                            </w:r>
                          </w:p>
                          <w:p>
                            <w:pPr>
                              <w:pStyle w:val="TabellenInhalt"/>
                              <w:spacing w:before="0" w:after="1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284" w:gutter="0" w:header="720" w:top="777" w:footer="720" w:bottom="77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Helvetica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user">
    <w:name w:val="Internetverknüpfung (user)"/>
    <w:qFormat/>
    <w:rPr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ohit Devanagari"/>
    </w:rPr>
  </w:style>
  <w:style w:type="paragraph" w:styleId="Kopf-undFuzeilen" w:customStyle="1">
    <w:name w:val="Kopf- und Fußzeilen"/>
    <w:qFormat/>
    <w:pPr>
      <w:widowControl/>
      <w:tabs>
        <w:tab w:val="clear" w:pos="720"/>
        <w:tab w:val="right" w:pos="9020" w:leader="none"/>
      </w:tabs>
      <w:bidi w:val="0"/>
      <w:spacing w:before="0" w:after="0"/>
      <w:jc w:val="start"/>
    </w:pPr>
    <w:rPr>
      <w:rFonts w:ascii="Helvetica" w:hAnsi="Helvetica" w:eastAsia="Arial Unicode MS" w:cs="Arial Unicode MS"/>
      <w:color w:val="000000"/>
      <w:kern w:val="0"/>
      <w:sz w:val="24"/>
      <w:szCs w:val="24"/>
      <w:lang w:val="de-DE" w:eastAsia="de-DE" w:bidi="ar-SA"/>
    </w:rPr>
  </w:style>
  <w:style w:type="paragraph" w:styleId="Tabellenberschrift" w:customStyle="1">
    <w:name w:val="Tabellen Überschrift"/>
    <w:qFormat/>
    <w:pPr>
      <w:widowControl w:val="false"/>
      <w:suppressAutoHyphens w:val="true"/>
      <w:bidi w:val="0"/>
      <w:spacing w:before="0" w:after="120"/>
      <w:jc w:val="center"/>
    </w:pPr>
    <w:rPr>
      <w:rFonts w:ascii="Times New Roman" w:hAnsi="Times New Roman" w:eastAsia="Arial Unicode MS" w:cs="Arial Unicode MS"/>
      <w:b/>
      <w:bCs/>
      <w:i/>
      <w:iCs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TabellenInhalt" w:customStyle="1">
    <w:name w:val="Tabellen Inhalt"/>
    <w:qFormat/>
    <w:pPr>
      <w:widowControl w:val="false"/>
      <w:suppressAutoHyphens w:val="true"/>
      <w:bidi w:val="0"/>
      <w:spacing w:before="0" w:after="12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Rahmeninhaltuser">
    <w:name w:val="Rahmeninhalt (user)"/>
    <w:basedOn w:val="Normal"/>
    <w:qFormat/>
    <w:pPr/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e70f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DocSecurity>0</DocSecurity>
  <Pages>1</Pages>
  <Words>248</Words>
  <Characters>1646</Characters>
  <CharactersWithSpaces>1922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2018-03-24T05:58:00Z</dcterms:created>
  <dc:creator>meens</dc:creator>
  <dc:description/>
  <dc:language>de-DE</dc:language>
  <cp:lastModifiedBy/>
  <dcterms:modified xsi:type="dcterms:W3CDTF">2026-01-11T11:58:17Z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